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6A" w:rsidRPr="002E057C" w:rsidRDefault="0085346A" w:rsidP="0085346A">
      <w:pPr>
        <w:jc w:val="center"/>
        <w:rPr>
          <w:rFonts w:ascii="Times New Roman" w:hAnsi="Times New Roman"/>
          <w:b/>
          <w:color w:val="006600"/>
          <w:sz w:val="40"/>
          <w:szCs w:val="40"/>
          <w:shd w:val="clear" w:color="auto" w:fill="FFFFFF"/>
        </w:rPr>
      </w:pPr>
      <w:r>
        <w:t xml:space="preserve"> </w:t>
      </w:r>
      <w:r>
        <w:rPr>
          <w:rFonts w:ascii="Times New Roman" w:hAnsi="Times New Roman"/>
          <w:b/>
          <w:color w:val="006600"/>
          <w:sz w:val="40"/>
          <w:szCs w:val="40"/>
          <w:shd w:val="clear" w:color="auto" w:fill="FFFFFF"/>
        </w:rPr>
        <w:t>ТРИ СЕСТРЫ</w:t>
      </w:r>
    </w:p>
    <w:p w:rsidR="0085346A" w:rsidRDefault="0085346A" w:rsidP="0085346A">
      <w:pPr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Жила-была женщина. День и ночь она работала, чтобы накормить и одеть трёх своих дочерей. И выросли три дочери быстрые, как ласточки, лицом похожие на светлую луну. </w:t>
      </w:r>
      <w:proofErr w:type="gramStart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Одна за одной</w:t>
      </w:r>
      <w:proofErr w:type="gramEnd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вышли замуж и уехали.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Прошло несколько лет. Тяжело заболела старуха мать, и посылает она к своим дочерям рыжую белочку.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- Скажи им, дружок, чтобы ко мне поспешили.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Ой, - вздохнула старшая, услышав от белочки печальную весть.</w:t>
      </w:r>
      <w:proofErr w:type="gramEnd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- Ой! Я бы рада пойти, да мне надо почистить эти два таза.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- Почистить два таза? - рассердилась белочка. - Так будь же ты с ними вовек неразлучна!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 тазы вдруг вскочили со стола и обхватили старшую дочь сверху и снизу. Она упала на пол и уползла из дома большой черепахой.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Постучалась белочка ко второй дочери.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- Ой, - отвечала та. - Я сейчас побежала бы к матери, да очень занята: надо мне к ярмарке холста наткать.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- Ну и тки теперь всю жизнь, никогда не останавливаясь! - сказала белочка. И вторая дочь превратилась в паука.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 младшая месила тесто, когда белочка постучала к ней. Дочь не сказала ни слова, даже не обтерла рук, побежала к своей матери.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- Приноси же ты всегда людям радость, моё дорогое дитя, - сказала ей белочка, - и люди будут </w:t>
      </w:r>
      <w:proofErr w:type="gramStart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беречь</w:t>
      </w:r>
      <w:proofErr w:type="gramEnd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и любить тебя, и детей твоих, и внуков, и правнуков.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 правда, третья дочь жила много лет, и все её любили. А когда пришла пора ей умереть, она превратилась в золотую пчёлку.</w:t>
      </w:r>
      <w:r w:rsidRPr="002E057C">
        <w:rPr>
          <w:rFonts w:ascii="Times New Roman" w:hAnsi="Times New Roman"/>
          <w:color w:val="000000"/>
          <w:sz w:val="32"/>
          <w:szCs w:val="32"/>
        </w:rPr>
        <w:br/>
      </w:r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Всё лето день-деньской собирает пчёлка мёд людям</w:t>
      </w:r>
      <w:proofErr w:type="gramStart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… А</w:t>
      </w:r>
      <w:proofErr w:type="gramEnd"/>
      <w:r w:rsidRPr="002E057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зимою, когда всё вокруг гибнет от холода, пчёлка спит в тёплом улье, а проснётся - ест только мёд и сахар.</w:t>
      </w:r>
    </w:p>
    <w:p w:rsidR="0085346A" w:rsidRPr="0085346A" w:rsidRDefault="0085346A" w:rsidP="0085346A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2066925" cy="1276350"/>
            <wp:effectExtent l="19050" t="0" r="9525" b="0"/>
            <wp:docPr id="9" name="Рисунок 1" descr="D:\РАБОТА\ТАТАРСКИЙ\3daugh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ТАТАРСКИЙ\3daught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46A" w:rsidRDefault="0085346A">
      <w:pPr>
        <w:jc w:val="both"/>
      </w:pPr>
    </w:p>
    <w:sectPr w:rsidR="0085346A" w:rsidSect="0085346A">
      <w:pgSz w:w="11906" w:h="16838"/>
      <w:pgMar w:top="851" w:right="850" w:bottom="426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46A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5DF2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346A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B6E25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31376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1</cp:revision>
  <dcterms:created xsi:type="dcterms:W3CDTF">2014-03-31T10:04:00Z</dcterms:created>
  <dcterms:modified xsi:type="dcterms:W3CDTF">2014-03-31T10:06:00Z</dcterms:modified>
</cp:coreProperties>
</file>